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AF" w:rsidRPr="00DA4F31" w:rsidRDefault="007A73AF" w:rsidP="007A73AF">
      <w:pPr>
        <w:spacing w:after="200" w:line="276" w:lineRule="auto"/>
        <w:jc w:val="center"/>
        <w:rPr>
          <w:sz w:val="22"/>
          <w:szCs w:val="22"/>
          <w:lang w:eastAsia="en-US"/>
        </w:rPr>
      </w:pPr>
      <w:r w:rsidRPr="00DA4F31">
        <w:rPr>
          <w:sz w:val="22"/>
          <w:szCs w:val="22"/>
          <w:lang w:eastAsia="en-US"/>
        </w:rPr>
        <w:t>Agenda Operationeel Overleg Centrum</w:t>
      </w:r>
      <w:r w:rsidR="004F5A4A" w:rsidRPr="00DA4F31">
        <w:rPr>
          <w:sz w:val="22"/>
          <w:szCs w:val="22"/>
          <w:lang w:eastAsia="en-US"/>
        </w:rPr>
        <w:t xml:space="preserve"> </w:t>
      </w:r>
      <w:r w:rsidR="006E356A">
        <w:rPr>
          <w:sz w:val="22"/>
          <w:szCs w:val="22"/>
          <w:lang w:eastAsia="en-US"/>
        </w:rPr>
        <w:t>1</w:t>
      </w:r>
      <w:r w:rsidR="007558AE">
        <w:rPr>
          <w:sz w:val="22"/>
          <w:szCs w:val="22"/>
          <w:lang w:eastAsia="en-US"/>
        </w:rPr>
        <w:t xml:space="preserve"> april</w:t>
      </w:r>
      <w:r w:rsidR="006E356A">
        <w:rPr>
          <w:sz w:val="22"/>
          <w:szCs w:val="22"/>
          <w:lang w:eastAsia="en-US"/>
        </w:rPr>
        <w:t xml:space="preserve"> 2019</w:t>
      </w:r>
    </w:p>
    <w:p w:rsidR="007A73AF" w:rsidRPr="00DA4F31" w:rsidRDefault="00F94A25" w:rsidP="007A73AF">
      <w:pPr>
        <w:jc w:val="center"/>
        <w:rPr>
          <w:color w:val="000000"/>
          <w:sz w:val="22"/>
          <w:szCs w:val="22"/>
        </w:rPr>
      </w:pPr>
      <w:r>
        <w:rPr>
          <w:color w:val="000000"/>
          <w:sz w:val="22"/>
          <w:szCs w:val="22"/>
        </w:rPr>
        <w:t>Locatie: Zijlpoort A 1.8</w:t>
      </w:r>
    </w:p>
    <w:p w:rsidR="007A73AF" w:rsidRDefault="007A73AF" w:rsidP="007A73AF">
      <w:pPr>
        <w:tabs>
          <w:tab w:val="left" w:pos="3585"/>
        </w:tabs>
        <w:spacing w:after="200" w:line="276" w:lineRule="auto"/>
        <w:jc w:val="center"/>
        <w:rPr>
          <w:sz w:val="22"/>
          <w:szCs w:val="22"/>
          <w:lang w:eastAsia="en-US"/>
        </w:rPr>
      </w:pPr>
    </w:p>
    <w:p w:rsidR="0056672D" w:rsidRPr="00DA4F31" w:rsidRDefault="0056672D" w:rsidP="007A73AF">
      <w:pPr>
        <w:tabs>
          <w:tab w:val="left" w:pos="3585"/>
        </w:tabs>
        <w:spacing w:after="200" w:line="276" w:lineRule="auto"/>
        <w:jc w:val="center"/>
        <w:rPr>
          <w:sz w:val="22"/>
          <w:szCs w:val="22"/>
          <w:lang w:eastAsia="en-US"/>
        </w:rPr>
      </w:pPr>
    </w:p>
    <w:p w:rsidR="007A73AF" w:rsidRPr="00DA4F31" w:rsidRDefault="00772F00" w:rsidP="007A73AF">
      <w:pPr>
        <w:spacing w:after="200" w:line="276" w:lineRule="auto"/>
        <w:rPr>
          <w:b/>
          <w:sz w:val="22"/>
          <w:szCs w:val="22"/>
          <w:lang w:eastAsia="en-US"/>
        </w:rPr>
      </w:pPr>
      <w:r>
        <w:rPr>
          <w:b/>
          <w:sz w:val="22"/>
          <w:szCs w:val="22"/>
          <w:lang w:eastAsia="en-US"/>
        </w:rPr>
        <w:t>Blok 1</w:t>
      </w:r>
      <w:r w:rsidR="007A73AF" w:rsidRPr="00DA4F31">
        <w:rPr>
          <w:b/>
          <w:sz w:val="22"/>
          <w:szCs w:val="22"/>
          <w:lang w:eastAsia="en-US"/>
        </w:rPr>
        <w:t xml:space="preserve"> Onderwerpen bedrijfsle</w:t>
      </w:r>
      <w:r w:rsidR="0056672D">
        <w:rPr>
          <w:b/>
          <w:sz w:val="22"/>
          <w:szCs w:val="22"/>
          <w:lang w:eastAsia="en-US"/>
        </w:rPr>
        <w:t>ven en wijkraden (</w:t>
      </w:r>
      <w:r>
        <w:rPr>
          <w:b/>
          <w:sz w:val="22"/>
          <w:szCs w:val="22"/>
          <w:lang w:eastAsia="en-US"/>
        </w:rPr>
        <w:t>9</w:t>
      </w:r>
      <w:r w:rsidR="00E561C3">
        <w:rPr>
          <w:b/>
          <w:sz w:val="22"/>
          <w:szCs w:val="22"/>
          <w:lang w:eastAsia="en-US"/>
        </w:rPr>
        <w:t>.00 – 10.</w:t>
      </w:r>
      <w:r w:rsidR="00CC5076">
        <w:rPr>
          <w:b/>
          <w:sz w:val="22"/>
          <w:szCs w:val="22"/>
          <w:lang w:eastAsia="en-US"/>
        </w:rPr>
        <w:t>30</w:t>
      </w:r>
      <w:r w:rsidR="007A73AF" w:rsidRPr="00DA4F31">
        <w:rPr>
          <w:b/>
          <w:sz w:val="22"/>
          <w:szCs w:val="22"/>
          <w:lang w:eastAsia="en-US"/>
        </w:rPr>
        <w:t xml:space="preserve"> uur)</w:t>
      </w:r>
    </w:p>
    <w:p w:rsidR="00E71061" w:rsidRDefault="007A73AF" w:rsidP="00E71061">
      <w:pPr>
        <w:pStyle w:val="Lijstalinea"/>
        <w:numPr>
          <w:ilvl w:val="0"/>
          <w:numId w:val="2"/>
        </w:numPr>
        <w:rPr>
          <w:color w:val="000000"/>
          <w:sz w:val="22"/>
          <w:szCs w:val="22"/>
        </w:rPr>
      </w:pPr>
      <w:r w:rsidRPr="00DA4F31">
        <w:rPr>
          <w:color w:val="000000"/>
          <w:sz w:val="22"/>
          <w:szCs w:val="22"/>
        </w:rPr>
        <w:t>Opening en mededelingen</w:t>
      </w:r>
      <w:r w:rsidR="00A52BB4">
        <w:rPr>
          <w:color w:val="000000"/>
          <w:sz w:val="22"/>
          <w:szCs w:val="22"/>
        </w:rPr>
        <w:t xml:space="preserve"> </w:t>
      </w:r>
      <w:r w:rsidR="0081591A">
        <w:rPr>
          <w:color w:val="000000"/>
          <w:sz w:val="22"/>
          <w:szCs w:val="22"/>
        </w:rPr>
        <w:tab/>
      </w:r>
      <w:r w:rsidR="0081591A">
        <w:rPr>
          <w:color w:val="000000"/>
          <w:sz w:val="22"/>
          <w:szCs w:val="22"/>
        </w:rPr>
        <w:tab/>
      </w:r>
      <w:r w:rsidR="0081591A">
        <w:rPr>
          <w:color w:val="000000"/>
          <w:sz w:val="22"/>
          <w:szCs w:val="22"/>
        </w:rPr>
        <w:tab/>
      </w:r>
    </w:p>
    <w:p w:rsidR="00E71061" w:rsidRDefault="003E2DB3" w:rsidP="00E71061">
      <w:pPr>
        <w:pStyle w:val="Lijstalinea"/>
        <w:numPr>
          <w:ilvl w:val="0"/>
          <w:numId w:val="2"/>
        </w:numPr>
        <w:rPr>
          <w:color w:val="000000"/>
          <w:sz w:val="22"/>
          <w:szCs w:val="22"/>
        </w:rPr>
      </w:pPr>
      <w:r>
        <w:rPr>
          <w:color w:val="000000"/>
          <w:sz w:val="22"/>
          <w:szCs w:val="22"/>
        </w:rPr>
        <w:t>G</w:t>
      </w:r>
      <w:r w:rsidR="00E71061">
        <w:rPr>
          <w:color w:val="000000"/>
          <w:sz w:val="22"/>
          <w:szCs w:val="22"/>
        </w:rPr>
        <w:t xml:space="preserve">ebiedsvisie Grote Markt? </w:t>
      </w:r>
      <w:r w:rsidR="00C37EE6">
        <w:rPr>
          <w:color w:val="000000"/>
          <w:sz w:val="22"/>
          <w:szCs w:val="22"/>
        </w:rPr>
        <w:t>(</w:t>
      </w:r>
      <w:r w:rsidR="00E71061">
        <w:rPr>
          <w:color w:val="000000"/>
          <w:sz w:val="22"/>
          <w:szCs w:val="22"/>
        </w:rPr>
        <w:t>Klaas Telgenhof en Julia Scheffer</w:t>
      </w:r>
      <w:r w:rsidR="00C37EE6">
        <w:rPr>
          <w:color w:val="000000"/>
          <w:sz w:val="22"/>
          <w:szCs w:val="22"/>
        </w:rPr>
        <w:t xml:space="preserve">) – max. 20 minuten </w:t>
      </w:r>
    </w:p>
    <w:p w:rsidR="00B67589" w:rsidRDefault="007558AE" w:rsidP="00936837">
      <w:pPr>
        <w:pStyle w:val="Lijstalinea"/>
        <w:numPr>
          <w:ilvl w:val="0"/>
          <w:numId w:val="2"/>
        </w:numPr>
      </w:pPr>
      <w:r>
        <w:t xml:space="preserve">Elektrische laadpalen </w:t>
      </w:r>
      <w:r w:rsidR="00C37EE6">
        <w:t>(</w:t>
      </w:r>
      <w:r>
        <w:t>Walter Vroom</w:t>
      </w:r>
      <w:r w:rsidR="00C37EE6">
        <w:t>|)</w:t>
      </w:r>
      <w:r>
        <w:t xml:space="preserve"> </w:t>
      </w:r>
      <w:r w:rsidR="00C37EE6">
        <w:t>– max. 10 minuten</w:t>
      </w:r>
    </w:p>
    <w:p w:rsidR="007558AE" w:rsidRDefault="007558AE" w:rsidP="00936837">
      <w:pPr>
        <w:pStyle w:val="Lijstalinea"/>
        <w:numPr>
          <w:ilvl w:val="0"/>
          <w:numId w:val="2"/>
        </w:numPr>
      </w:pPr>
      <w:r>
        <w:t xml:space="preserve">200 </w:t>
      </w:r>
      <w:r w:rsidR="00B67589">
        <w:t xml:space="preserve">nieuwe </w:t>
      </w:r>
      <w:r>
        <w:t xml:space="preserve">bomen </w:t>
      </w:r>
      <w:r w:rsidR="00B67589">
        <w:t xml:space="preserve">in </w:t>
      </w:r>
      <w:r>
        <w:t xml:space="preserve">centrum </w:t>
      </w:r>
      <w:r w:rsidR="00C37EE6">
        <w:t>(</w:t>
      </w:r>
      <w:r>
        <w:t>Saskia Vermeulen</w:t>
      </w:r>
      <w:r w:rsidR="00C37EE6">
        <w:t>) – max. 15 minuten</w:t>
      </w:r>
    </w:p>
    <w:p w:rsidR="007A73AF" w:rsidRPr="00B6179E" w:rsidRDefault="007A73AF" w:rsidP="007A73AF">
      <w:pPr>
        <w:pStyle w:val="Lijstalinea"/>
        <w:numPr>
          <w:ilvl w:val="0"/>
          <w:numId w:val="2"/>
        </w:numPr>
        <w:rPr>
          <w:color w:val="000000"/>
          <w:sz w:val="22"/>
          <w:szCs w:val="22"/>
        </w:rPr>
      </w:pPr>
      <w:r w:rsidRPr="00B6179E">
        <w:rPr>
          <w:color w:val="000000"/>
          <w:sz w:val="22"/>
          <w:szCs w:val="22"/>
        </w:rPr>
        <w:t>Haarlem Marketing</w:t>
      </w:r>
      <w:r w:rsidR="002B74D8" w:rsidRPr="00B6179E">
        <w:rPr>
          <w:color w:val="000000"/>
          <w:sz w:val="22"/>
          <w:szCs w:val="22"/>
        </w:rPr>
        <w:t xml:space="preserve"> </w:t>
      </w:r>
      <w:r w:rsidR="002D3F29">
        <w:rPr>
          <w:color w:val="000000"/>
          <w:sz w:val="22"/>
          <w:szCs w:val="22"/>
        </w:rPr>
        <w:t>(Caroline Verkleij)</w:t>
      </w:r>
    </w:p>
    <w:p w:rsidR="007A73AF" w:rsidRPr="00B6179E" w:rsidRDefault="007A73AF" w:rsidP="007A73AF">
      <w:pPr>
        <w:pStyle w:val="Lijstalinea"/>
        <w:numPr>
          <w:ilvl w:val="0"/>
          <w:numId w:val="2"/>
        </w:numPr>
        <w:rPr>
          <w:color w:val="000000"/>
          <w:sz w:val="22"/>
          <w:szCs w:val="22"/>
        </w:rPr>
      </w:pPr>
      <w:r w:rsidRPr="00B6179E">
        <w:rPr>
          <w:color w:val="000000"/>
          <w:sz w:val="22"/>
          <w:szCs w:val="22"/>
        </w:rPr>
        <w:t>Nieuws uit het CMG</w:t>
      </w:r>
      <w:r w:rsidR="00772F00" w:rsidRPr="00B6179E">
        <w:rPr>
          <w:color w:val="000000"/>
          <w:sz w:val="22"/>
          <w:szCs w:val="22"/>
        </w:rPr>
        <w:t xml:space="preserve"> (</w:t>
      </w:r>
      <w:proofErr w:type="spellStart"/>
      <w:r w:rsidR="00772F00" w:rsidRPr="00B6179E">
        <w:rPr>
          <w:color w:val="000000"/>
          <w:sz w:val="22"/>
          <w:szCs w:val="22"/>
        </w:rPr>
        <w:t>Falco</w:t>
      </w:r>
      <w:proofErr w:type="spellEnd"/>
      <w:r w:rsidR="00772F00" w:rsidRPr="00B6179E">
        <w:rPr>
          <w:color w:val="000000"/>
          <w:sz w:val="22"/>
          <w:szCs w:val="22"/>
        </w:rPr>
        <w:t xml:space="preserve"> Bloemendal</w:t>
      </w:r>
      <w:r w:rsidR="002B74D8" w:rsidRPr="00B6179E">
        <w:rPr>
          <w:color w:val="000000"/>
          <w:sz w:val="22"/>
          <w:szCs w:val="22"/>
        </w:rPr>
        <w:t>)</w:t>
      </w:r>
    </w:p>
    <w:p w:rsidR="007A73AF" w:rsidRPr="00B6179E" w:rsidRDefault="007A73AF" w:rsidP="007A73AF">
      <w:pPr>
        <w:pStyle w:val="Lijstalinea"/>
        <w:numPr>
          <w:ilvl w:val="0"/>
          <w:numId w:val="2"/>
        </w:numPr>
        <w:rPr>
          <w:color w:val="000000"/>
          <w:sz w:val="22"/>
          <w:szCs w:val="22"/>
        </w:rPr>
      </w:pPr>
      <w:r w:rsidRPr="00B6179E">
        <w:rPr>
          <w:color w:val="000000"/>
          <w:sz w:val="22"/>
          <w:szCs w:val="22"/>
        </w:rPr>
        <w:t>Stedelijke Distributie</w:t>
      </w:r>
      <w:r w:rsidR="00772F00" w:rsidRPr="00B6179E">
        <w:rPr>
          <w:color w:val="000000"/>
          <w:sz w:val="22"/>
          <w:szCs w:val="22"/>
        </w:rPr>
        <w:t xml:space="preserve"> (</w:t>
      </w:r>
      <w:proofErr w:type="spellStart"/>
      <w:r w:rsidR="00772F00" w:rsidRPr="00B6179E">
        <w:rPr>
          <w:color w:val="000000"/>
          <w:sz w:val="22"/>
          <w:szCs w:val="22"/>
        </w:rPr>
        <w:t>Falco</w:t>
      </w:r>
      <w:proofErr w:type="spellEnd"/>
      <w:r w:rsidR="00772F00" w:rsidRPr="00B6179E">
        <w:rPr>
          <w:color w:val="000000"/>
          <w:sz w:val="22"/>
          <w:szCs w:val="22"/>
        </w:rPr>
        <w:t xml:space="preserve"> Bloemendal</w:t>
      </w:r>
      <w:r w:rsidR="00A52BB4" w:rsidRPr="00B6179E">
        <w:rPr>
          <w:color w:val="000000"/>
          <w:sz w:val="22"/>
          <w:szCs w:val="22"/>
        </w:rPr>
        <w:t>)</w:t>
      </w:r>
    </w:p>
    <w:p w:rsidR="007A73AF" w:rsidRPr="00B6179E" w:rsidRDefault="007A73AF" w:rsidP="007A73AF">
      <w:pPr>
        <w:pStyle w:val="Lijstalinea"/>
        <w:numPr>
          <w:ilvl w:val="0"/>
          <w:numId w:val="2"/>
        </w:numPr>
        <w:rPr>
          <w:color w:val="000000"/>
          <w:sz w:val="22"/>
          <w:szCs w:val="22"/>
        </w:rPr>
      </w:pPr>
      <w:r w:rsidRPr="00B6179E">
        <w:rPr>
          <w:color w:val="000000"/>
          <w:sz w:val="22"/>
          <w:szCs w:val="22"/>
        </w:rPr>
        <w:t xml:space="preserve">Beleid en </w:t>
      </w:r>
      <w:r w:rsidR="004B4782" w:rsidRPr="00B6179E">
        <w:rPr>
          <w:color w:val="000000"/>
          <w:sz w:val="22"/>
          <w:szCs w:val="22"/>
        </w:rPr>
        <w:t xml:space="preserve">groot </w:t>
      </w:r>
      <w:r w:rsidRPr="00B6179E">
        <w:rPr>
          <w:color w:val="000000"/>
          <w:sz w:val="22"/>
          <w:szCs w:val="22"/>
        </w:rPr>
        <w:t>onderhoud</w:t>
      </w:r>
      <w:r w:rsidR="00A52BB4" w:rsidRPr="00B6179E">
        <w:rPr>
          <w:color w:val="000000"/>
          <w:sz w:val="22"/>
          <w:szCs w:val="22"/>
        </w:rPr>
        <w:t xml:space="preserve"> (</w:t>
      </w:r>
      <w:r w:rsidR="00B66601">
        <w:rPr>
          <w:color w:val="000000"/>
          <w:sz w:val="22"/>
          <w:szCs w:val="22"/>
        </w:rPr>
        <w:t>volgt nog</w:t>
      </w:r>
      <w:r w:rsidR="00A52BB4" w:rsidRPr="00B6179E">
        <w:rPr>
          <w:color w:val="000000"/>
          <w:sz w:val="22"/>
          <w:szCs w:val="22"/>
        </w:rPr>
        <w:t>)</w:t>
      </w:r>
    </w:p>
    <w:p w:rsidR="0056672D" w:rsidRPr="00B6179E" w:rsidRDefault="00F805A3" w:rsidP="007A73AF">
      <w:pPr>
        <w:pStyle w:val="Lijstalinea"/>
        <w:numPr>
          <w:ilvl w:val="0"/>
          <w:numId w:val="2"/>
        </w:numPr>
        <w:rPr>
          <w:color w:val="000000"/>
          <w:sz w:val="22"/>
          <w:szCs w:val="22"/>
        </w:rPr>
      </w:pPr>
      <w:r w:rsidRPr="00B6179E">
        <w:rPr>
          <w:color w:val="000000"/>
          <w:sz w:val="22"/>
          <w:szCs w:val="22"/>
        </w:rPr>
        <w:t xml:space="preserve">Verslag </w:t>
      </w:r>
      <w:r w:rsidR="007558AE">
        <w:rPr>
          <w:color w:val="000000"/>
          <w:sz w:val="22"/>
          <w:szCs w:val="22"/>
        </w:rPr>
        <w:t>11 februari</w:t>
      </w:r>
      <w:r w:rsidR="002D3F29">
        <w:rPr>
          <w:color w:val="000000"/>
          <w:sz w:val="22"/>
          <w:szCs w:val="22"/>
        </w:rPr>
        <w:t xml:space="preserve"> 201</w:t>
      </w:r>
      <w:r w:rsidR="007558AE">
        <w:rPr>
          <w:color w:val="000000"/>
          <w:sz w:val="22"/>
          <w:szCs w:val="22"/>
        </w:rPr>
        <w:t>9</w:t>
      </w:r>
      <w:r w:rsidR="0081591A" w:rsidRPr="00B6179E">
        <w:rPr>
          <w:color w:val="000000"/>
          <w:sz w:val="22"/>
          <w:szCs w:val="22"/>
        </w:rPr>
        <w:t xml:space="preserve">, </w:t>
      </w:r>
      <w:r w:rsidR="0056672D" w:rsidRPr="00B6179E">
        <w:rPr>
          <w:color w:val="000000"/>
          <w:sz w:val="22"/>
          <w:szCs w:val="22"/>
        </w:rPr>
        <w:t>blok 1</w:t>
      </w:r>
      <w:r w:rsidR="00BB06BD" w:rsidRPr="00B6179E">
        <w:rPr>
          <w:color w:val="000000"/>
          <w:sz w:val="22"/>
          <w:szCs w:val="22"/>
        </w:rPr>
        <w:t xml:space="preserve"> (zie bijlage)</w:t>
      </w:r>
    </w:p>
    <w:p w:rsidR="007A73AF" w:rsidRPr="00B6179E" w:rsidRDefault="007A73AF" w:rsidP="007A73AF">
      <w:pPr>
        <w:pStyle w:val="Lijstalinea"/>
        <w:numPr>
          <w:ilvl w:val="0"/>
          <w:numId w:val="2"/>
        </w:numPr>
        <w:rPr>
          <w:color w:val="000000"/>
          <w:sz w:val="22"/>
          <w:szCs w:val="22"/>
        </w:rPr>
      </w:pPr>
      <w:r w:rsidRPr="00B6179E">
        <w:rPr>
          <w:color w:val="000000"/>
          <w:sz w:val="22"/>
          <w:szCs w:val="22"/>
        </w:rPr>
        <w:t>Rondvraag</w:t>
      </w:r>
    </w:p>
    <w:p w:rsidR="007A73AF" w:rsidRPr="00B6179E" w:rsidRDefault="007A73AF" w:rsidP="007A73AF">
      <w:pPr>
        <w:spacing w:after="200" w:line="276" w:lineRule="auto"/>
        <w:rPr>
          <w:sz w:val="22"/>
          <w:szCs w:val="22"/>
          <w:lang w:eastAsia="en-US"/>
        </w:rPr>
      </w:pPr>
    </w:p>
    <w:p w:rsidR="007A73AF" w:rsidRPr="00B6179E" w:rsidRDefault="007A73AF" w:rsidP="007A73AF">
      <w:pPr>
        <w:spacing w:after="200" w:line="276" w:lineRule="auto"/>
        <w:rPr>
          <w:b/>
          <w:sz w:val="22"/>
          <w:szCs w:val="22"/>
          <w:lang w:eastAsia="en-US"/>
        </w:rPr>
      </w:pPr>
      <w:r w:rsidRPr="00B6179E">
        <w:rPr>
          <w:b/>
          <w:sz w:val="22"/>
          <w:szCs w:val="22"/>
          <w:lang w:eastAsia="en-US"/>
        </w:rPr>
        <w:t>Blo</w:t>
      </w:r>
      <w:r w:rsidR="00772F00" w:rsidRPr="00B6179E">
        <w:rPr>
          <w:b/>
          <w:sz w:val="22"/>
          <w:szCs w:val="22"/>
          <w:lang w:eastAsia="en-US"/>
        </w:rPr>
        <w:t>k 2</w:t>
      </w:r>
      <w:r w:rsidR="00E561C3" w:rsidRPr="00B6179E">
        <w:rPr>
          <w:b/>
          <w:sz w:val="22"/>
          <w:szCs w:val="22"/>
          <w:lang w:eastAsia="en-US"/>
        </w:rPr>
        <w:t xml:space="preserve"> Onderwerpen wijkraden (10.</w:t>
      </w:r>
      <w:r w:rsidR="00CC5076" w:rsidRPr="00B6179E">
        <w:rPr>
          <w:b/>
          <w:sz w:val="22"/>
          <w:szCs w:val="22"/>
          <w:lang w:eastAsia="en-US"/>
        </w:rPr>
        <w:t>30</w:t>
      </w:r>
      <w:r w:rsidR="0081591A" w:rsidRPr="00B6179E">
        <w:rPr>
          <w:b/>
          <w:sz w:val="22"/>
          <w:szCs w:val="22"/>
          <w:lang w:eastAsia="en-US"/>
        </w:rPr>
        <w:t xml:space="preserve"> – 11.30</w:t>
      </w:r>
      <w:r w:rsidRPr="00B6179E">
        <w:rPr>
          <w:b/>
          <w:sz w:val="22"/>
          <w:szCs w:val="22"/>
          <w:lang w:eastAsia="en-US"/>
        </w:rPr>
        <w:t xml:space="preserve"> uur)</w:t>
      </w:r>
    </w:p>
    <w:p w:rsidR="002B52C7" w:rsidRPr="00B6179E" w:rsidRDefault="001F0367" w:rsidP="004F5A4A">
      <w:pPr>
        <w:pStyle w:val="Lijstalinea"/>
        <w:numPr>
          <w:ilvl w:val="0"/>
          <w:numId w:val="3"/>
        </w:numPr>
        <w:rPr>
          <w:color w:val="000000"/>
          <w:sz w:val="22"/>
          <w:szCs w:val="22"/>
        </w:rPr>
      </w:pPr>
      <w:r w:rsidRPr="00B6179E">
        <w:rPr>
          <w:color w:val="000000"/>
          <w:sz w:val="22"/>
          <w:szCs w:val="22"/>
        </w:rPr>
        <w:t>Mededelingen</w:t>
      </w:r>
    </w:p>
    <w:p w:rsidR="00AC6309" w:rsidRDefault="00F805A3" w:rsidP="00AC6309">
      <w:pPr>
        <w:pStyle w:val="Lijstalinea"/>
        <w:numPr>
          <w:ilvl w:val="0"/>
          <w:numId w:val="3"/>
        </w:numPr>
        <w:rPr>
          <w:color w:val="000000"/>
          <w:sz w:val="22"/>
          <w:szCs w:val="22"/>
        </w:rPr>
      </w:pPr>
      <w:r w:rsidRPr="00B6179E">
        <w:rPr>
          <w:color w:val="000000"/>
          <w:sz w:val="22"/>
          <w:szCs w:val="22"/>
        </w:rPr>
        <w:t>Leefbaarheid- en I</w:t>
      </w:r>
      <w:r w:rsidR="00772F00" w:rsidRPr="00B6179E">
        <w:rPr>
          <w:color w:val="000000"/>
          <w:sz w:val="22"/>
          <w:szCs w:val="22"/>
        </w:rPr>
        <w:t>nitiatie</w:t>
      </w:r>
      <w:r w:rsidR="00B67C05" w:rsidRPr="00B6179E">
        <w:rPr>
          <w:color w:val="000000"/>
          <w:sz w:val="22"/>
          <w:szCs w:val="22"/>
        </w:rPr>
        <w:t>f</w:t>
      </w:r>
      <w:r w:rsidR="00772F00" w:rsidRPr="00B6179E">
        <w:rPr>
          <w:color w:val="000000"/>
          <w:sz w:val="22"/>
          <w:szCs w:val="22"/>
        </w:rPr>
        <w:t>budget</w:t>
      </w:r>
      <w:r w:rsidR="00B67C05" w:rsidRPr="00B6179E">
        <w:rPr>
          <w:color w:val="000000"/>
          <w:sz w:val="22"/>
          <w:szCs w:val="22"/>
        </w:rPr>
        <w:t xml:space="preserve"> </w:t>
      </w:r>
      <w:r w:rsidR="004B4782" w:rsidRPr="00B6179E">
        <w:rPr>
          <w:color w:val="000000"/>
          <w:sz w:val="22"/>
          <w:szCs w:val="22"/>
        </w:rPr>
        <w:t>(Ingrid Hamer)</w:t>
      </w:r>
    </w:p>
    <w:p w:rsidR="00582BB4" w:rsidRDefault="00582BB4" w:rsidP="00AC6309">
      <w:pPr>
        <w:pStyle w:val="Lijstalinea"/>
        <w:numPr>
          <w:ilvl w:val="0"/>
          <w:numId w:val="3"/>
        </w:numPr>
        <w:rPr>
          <w:color w:val="000000"/>
          <w:sz w:val="22"/>
          <w:szCs w:val="22"/>
        </w:rPr>
      </w:pPr>
      <w:r>
        <w:rPr>
          <w:color w:val="000000"/>
          <w:sz w:val="22"/>
          <w:szCs w:val="22"/>
        </w:rPr>
        <w:t>Nieuwe Democratie (Ingrid Hamer)</w:t>
      </w:r>
      <w:bookmarkStart w:id="0" w:name="_GoBack"/>
      <w:bookmarkEnd w:id="0"/>
    </w:p>
    <w:p w:rsidR="001F0367" w:rsidRDefault="00772F00" w:rsidP="00AC6309">
      <w:pPr>
        <w:pStyle w:val="Lijstalinea"/>
        <w:numPr>
          <w:ilvl w:val="0"/>
          <w:numId w:val="3"/>
        </w:numPr>
        <w:rPr>
          <w:color w:val="000000"/>
          <w:sz w:val="22"/>
          <w:szCs w:val="22"/>
        </w:rPr>
      </w:pPr>
      <w:r w:rsidRPr="00AC6309">
        <w:rPr>
          <w:color w:val="000000"/>
          <w:sz w:val="22"/>
          <w:szCs w:val="22"/>
        </w:rPr>
        <w:t xml:space="preserve">Agendapunten van de </w:t>
      </w:r>
      <w:r w:rsidR="001F0367" w:rsidRPr="00AC6309">
        <w:rPr>
          <w:color w:val="000000"/>
          <w:sz w:val="22"/>
          <w:szCs w:val="22"/>
        </w:rPr>
        <w:t>wijkraden</w:t>
      </w:r>
      <w:r w:rsidR="005A5948" w:rsidRPr="00AC6309">
        <w:rPr>
          <w:color w:val="000000"/>
          <w:sz w:val="22"/>
          <w:szCs w:val="22"/>
        </w:rPr>
        <w:t>:</w:t>
      </w:r>
    </w:p>
    <w:p w:rsidR="007558AE" w:rsidRPr="007558AE" w:rsidRDefault="007558AE" w:rsidP="007558AE">
      <w:pPr>
        <w:pStyle w:val="Lijstalinea"/>
        <w:numPr>
          <w:ilvl w:val="0"/>
          <w:numId w:val="15"/>
        </w:numPr>
        <w:rPr>
          <w:sz w:val="22"/>
          <w:szCs w:val="22"/>
        </w:rPr>
      </w:pPr>
      <w:r w:rsidRPr="007558AE">
        <w:rPr>
          <w:sz w:val="22"/>
          <w:szCs w:val="22"/>
        </w:rPr>
        <w:t xml:space="preserve">Wat is de </w:t>
      </w:r>
      <w:proofErr w:type="spellStart"/>
      <w:r w:rsidRPr="007558AE">
        <w:rPr>
          <w:sz w:val="22"/>
          <w:szCs w:val="22"/>
        </w:rPr>
        <w:t>stavaza</w:t>
      </w:r>
      <w:proofErr w:type="spellEnd"/>
      <w:r w:rsidRPr="007558AE">
        <w:rPr>
          <w:sz w:val="22"/>
          <w:szCs w:val="22"/>
        </w:rPr>
        <w:t xml:space="preserve"> van het beoogde nieuwe evenementenbeleid? We spraken in op de plannen begin 2018. We kennen (nog) geen nota van ‘reacties op zienswijzen’, het gewijzigde voorstel zou volgens de burgemeester terug komen in de RC ontwikkeling. Het is al een jaar (voor ons) erg stil.</w:t>
      </w:r>
    </w:p>
    <w:p w:rsidR="007558AE" w:rsidRPr="007558AE" w:rsidRDefault="007558AE" w:rsidP="007558AE">
      <w:pPr>
        <w:pStyle w:val="Lijstalinea"/>
        <w:numPr>
          <w:ilvl w:val="0"/>
          <w:numId w:val="15"/>
        </w:numPr>
        <w:rPr>
          <w:sz w:val="22"/>
          <w:szCs w:val="22"/>
        </w:rPr>
      </w:pPr>
      <w:r w:rsidRPr="007558AE">
        <w:rPr>
          <w:sz w:val="22"/>
          <w:szCs w:val="22"/>
        </w:rPr>
        <w:t>Hoe is de verhouding tussen het stadsbestuur en de MRA? Wat bepaalt de MRA (indirect) in Haarlem? Is ons stadsbestuur nog steeds autonoom?</w:t>
      </w:r>
    </w:p>
    <w:p w:rsidR="007558AE" w:rsidRPr="007558AE" w:rsidRDefault="007558AE" w:rsidP="007558AE">
      <w:pPr>
        <w:pStyle w:val="Lijstalinea"/>
        <w:numPr>
          <w:ilvl w:val="0"/>
          <w:numId w:val="15"/>
        </w:numPr>
        <w:rPr>
          <w:sz w:val="22"/>
          <w:szCs w:val="22"/>
        </w:rPr>
      </w:pPr>
      <w:r w:rsidRPr="007558AE">
        <w:rPr>
          <w:sz w:val="22"/>
          <w:szCs w:val="22"/>
        </w:rPr>
        <w:t>Verkeersafsluiting van onze wijk op Koningsdag</w:t>
      </w:r>
    </w:p>
    <w:p w:rsidR="007558AE" w:rsidRPr="007558AE" w:rsidRDefault="007558AE" w:rsidP="007558AE">
      <w:pPr>
        <w:pStyle w:val="Lijstalinea"/>
        <w:rPr>
          <w:sz w:val="22"/>
          <w:szCs w:val="22"/>
        </w:rPr>
      </w:pPr>
      <w:r>
        <w:rPr>
          <w:sz w:val="22"/>
          <w:szCs w:val="22"/>
        </w:rPr>
        <w:t xml:space="preserve">       </w:t>
      </w:r>
      <w:r w:rsidRPr="007558AE">
        <w:rPr>
          <w:sz w:val="22"/>
          <w:szCs w:val="22"/>
        </w:rPr>
        <w:t>Ook dit jaar weer?</w:t>
      </w:r>
    </w:p>
    <w:p w:rsidR="00D05236" w:rsidRPr="000D52C6" w:rsidRDefault="0056672D" w:rsidP="0056672D">
      <w:pPr>
        <w:pStyle w:val="Lijstalinea"/>
        <w:numPr>
          <w:ilvl w:val="0"/>
          <w:numId w:val="3"/>
        </w:numPr>
        <w:rPr>
          <w:color w:val="000000"/>
          <w:sz w:val="22"/>
          <w:szCs w:val="22"/>
        </w:rPr>
      </w:pPr>
      <w:r w:rsidRPr="000D52C6">
        <w:rPr>
          <w:color w:val="000000"/>
          <w:sz w:val="22"/>
          <w:szCs w:val="22"/>
        </w:rPr>
        <w:t>Verslag</w:t>
      </w:r>
      <w:r w:rsidR="007558AE">
        <w:rPr>
          <w:color w:val="000000"/>
          <w:sz w:val="22"/>
          <w:szCs w:val="22"/>
        </w:rPr>
        <w:t xml:space="preserve"> 11 februari</w:t>
      </w:r>
      <w:r w:rsidR="002D3F29">
        <w:rPr>
          <w:color w:val="000000"/>
          <w:sz w:val="22"/>
          <w:szCs w:val="22"/>
        </w:rPr>
        <w:t xml:space="preserve"> 201</w:t>
      </w:r>
      <w:r w:rsidR="007558AE">
        <w:rPr>
          <w:color w:val="000000"/>
          <w:sz w:val="22"/>
          <w:szCs w:val="22"/>
        </w:rPr>
        <w:t>9</w:t>
      </w:r>
      <w:r w:rsidR="0081591A" w:rsidRPr="000D52C6">
        <w:rPr>
          <w:color w:val="000000"/>
          <w:sz w:val="22"/>
          <w:szCs w:val="22"/>
        </w:rPr>
        <w:t>, blok 2</w:t>
      </w:r>
      <w:r w:rsidR="00BB06BD">
        <w:rPr>
          <w:color w:val="000000"/>
          <w:sz w:val="22"/>
          <w:szCs w:val="22"/>
        </w:rPr>
        <w:t xml:space="preserve"> (zie bijlage)</w:t>
      </w:r>
    </w:p>
    <w:p w:rsidR="0056672D" w:rsidRDefault="0056672D" w:rsidP="0056672D">
      <w:pPr>
        <w:pStyle w:val="Lijstalinea"/>
        <w:numPr>
          <w:ilvl w:val="0"/>
          <w:numId w:val="3"/>
        </w:numPr>
        <w:rPr>
          <w:color w:val="000000"/>
          <w:sz w:val="22"/>
          <w:szCs w:val="22"/>
        </w:rPr>
      </w:pPr>
      <w:r>
        <w:rPr>
          <w:color w:val="000000"/>
          <w:sz w:val="22"/>
          <w:szCs w:val="22"/>
        </w:rPr>
        <w:t>Rondvraag</w:t>
      </w:r>
    </w:p>
    <w:p w:rsidR="00B6179E" w:rsidRDefault="00B6179E" w:rsidP="00BB06BD">
      <w:pPr>
        <w:rPr>
          <w:sz w:val="22"/>
          <w:szCs w:val="22"/>
        </w:rPr>
      </w:pPr>
    </w:p>
    <w:p w:rsidR="00B6179E" w:rsidRDefault="00B6179E" w:rsidP="00BB06BD">
      <w:pPr>
        <w:rPr>
          <w:sz w:val="22"/>
          <w:szCs w:val="22"/>
        </w:rPr>
      </w:pPr>
    </w:p>
    <w:p w:rsidR="00BA40EC" w:rsidRPr="00DA4F31" w:rsidRDefault="00BA40EC">
      <w:pPr>
        <w:rPr>
          <w:sz w:val="22"/>
          <w:szCs w:val="22"/>
        </w:rPr>
      </w:pPr>
    </w:p>
    <w:sectPr w:rsidR="00BA40EC" w:rsidRPr="00DA4F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0CC" w:rsidRDefault="00B500CC" w:rsidP="00B500CC">
      <w:r>
        <w:separator/>
      </w:r>
    </w:p>
  </w:endnote>
  <w:endnote w:type="continuationSeparator" w:id="0">
    <w:p w:rsidR="00B500CC" w:rsidRDefault="00B500CC" w:rsidP="00B5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065941"/>
      <w:docPartObj>
        <w:docPartGallery w:val="Page Numbers (Bottom of Page)"/>
        <w:docPartUnique/>
      </w:docPartObj>
    </w:sdtPr>
    <w:sdtEndPr/>
    <w:sdtContent>
      <w:p w:rsidR="00B500CC" w:rsidRDefault="00B500CC">
        <w:pPr>
          <w:pStyle w:val="Voettekst"/>
          <w:jc w:val="right"/>
        </w:pPr>
        <w:r>
          <w:fldChar w:fldCharType="begin"/>
        </w:r>
        <w:r>
          <w:instrText>PAGE   \* MERGEFORMAT</w:instrText>
        </w:r>
        <w:r>
          <w:fldChar w:fldCharType="separate"/>
        </w:r>
        <w:r>
          <w:t>2</w:t>
        </w:r>
        <w:r>
          <w:fldChar w:fldCharType="end"/>
        </w:r>
      </w:p>
    </w:sdtContent>
  </w:sdt>
  <w:p w:rsidR="00B500CC" w:rsidRDefault="00B500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0CC" w:rsidRDefault="00B500CC" w:rsidP="00B500CC">
      <w:r>
        <w:separator/>
      </w:r>
    </w:p>
  </w:footnote>
  <w:footnote w:type="continuationSeparator" w:id="0">
    <w:p w:rsidR="00B500CC" w:rsidRDefault="00B500CC" w:rsidP="00B5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853"/>
    <w:multiLevelType w:val="hybridMultilevel"/>
    <w:tmpl w:val="DB086B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8AA71A5"/>
    <w:multiLevelType w:val="hybridMultilevel"/>
    <w:tmpl w:val="97FE93B8"/>
    <w:lvl w:ilvl="0" w:tplc="1492964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1C0401"/>
    <w:multiLevelType w:val="hybridMultilevel"/>
    <w:tmpl w:val="96549682"/>
    <w:lvl w:ilvl="0" w:tplc="7416DEA2">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D7B3AB3"/>
    <w:multiLevelType w:val="hybridMultilevel"/>
    <w:tmpl w:val="9224084E"/>
    <w:lvl w:ilvl="0" w:tplc="F7A64F8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B13C92"/>
    <w:multiLevelType w:val="hybridMultilevel"/>
    <w:tmpl w:val="F98C09E0"/>
    <w:lvl w:ilvl="0" w:tplc="11CE495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ED841B3"/>
    <w:multiLevelType w:val="hybridMultilevel"/>
    <w:tmpl w:val="32BCB97C"/>
    <w:lvl w:ilvl="0" w:tplc="B2867426">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09C5639"/>
    <w:multiLevelType w:val="hybridMultilevel"/>
    <w:tmpl w:val="8FD8B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A4630F"/>
    <w:multiLevelType w:val="hybridMultilevel"/>
    <w:tmpl w:val="44468576"/>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470D0637"/>
    <w:multiLevelType w:val="hybridMultilevel"/>
    <w:tmpl w:val="75B05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AB1C46"/>
    <w:multiLevelType w:val="hybridMultilevel"/>
    <w:tmpl w:val="C1346A14"/>
    <w:lvl w:ilvl="0" w:tplc="445A82C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650D7F"/>
    <w:multiLevelType w:val="hybridMultilevel"/>
    <w:tmpl w:val="62AA6C66"/>
    <w:lvl w:ilvl="0" w:tplc="7DEAF54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6E5282"/>
    <w:multiLevelType w:val="hybridMultilevel"/>
    <w:tmpl w:val="F0F47136"/>
    <w:lvl w:ilvl="0" w:tplc="427E69A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EBB4519"/>
    <w:multiLevelType w:val="hybridMultilevel"/>
    <w:tmpl w:val="8074744C"/>
    <w:lvl w:ilvl="0" w:tplc="79C02C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1550CA6"/>
    <w:multiLevelType w:val="hybridMultilevel"/>
    <w:tmpl w:val="D16CB12C"/>
    <w:lvl w:ilvl="0" w:tplc="E07C6F50">
      <w:start w:val="8"/>
      <w:numFmt w:val="bullet"/>
      <w:lvlText w:val="-"/>
      <w:lvlJc w:val="left"/>
      <w:pPr>
        <w:ind w:left="720" w:hanging="360"/>
      </w:pPr>
      <w:rPr>
        <w:rFonts w:ascii="Calibri Light" w:eastAsia="Times New Roman"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A83B54"/>
    <w:multiLevelType w:val="hybridMultilevel"/>
    <w:tmpl w:val="44A263F6"/>
    <w:lvl w:ilvl="0" w:tplc="C0E833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7"/>
  </w:num>
  <w:num w:numId="5">
    <w:abstractNumId w:val="12"/>
  </w:num>
  <w:num w:numId="6">
    <w:abstractNumId w:val="11"/>
  </w:num>
  <w:num w:numId="7">
    <w:abstractNumId w:val="3"/>
  </w:num>
  <w:num w:numId="8">
    <w:abstractNumId w:val="10"/>
  </w:num>
  <w:num w:numId="9">
    <w:abstractNumId w:val="2"/>
  </w:num>
  <w:num w:numId="10">
    <w:abstractNumId w:val="5"/>
  </w:num>
  <w:num w:numId="11">
    <w:abstractNumId w:val="13"/>
  </w:num>
  <w:num w:numId="12">
    <w:abstractNumId w:val="1"/>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367"/>
    <w:rsid w:val="00043EDC"/>
    <w:rsid w:val="000C3DCF"/>
    <w:rsid w:val="000D222F"/>
    <w:rsid w:val="000D52C6"/>
    <w:rsid w:val="000D772D"/>
    <w:rsid w:val="000F2454"/>
    <w:rsid w:val="001123BE"/>
    <w:rsid w:val="00135BF1"/>
    <w:rsid w:val="001413DC"/>
    <w:rsid w:val="001709E0"/>
    <w:rsid w:val="001A2227"/>
    <w:rsid w:val="001F0367"/>
    <w:rsid w:val="002213BD"/>
    <w:rsid w:val="00247691"/>
    <w:rsid w:val="00260ED7"/>
    <w:rsid w:val="00262AA2"/>
    <w:rsid w:val="002726DD"/>
    <w:rsid w:val="002B52C7"/>
    <w:rsid w:val="002B74D8"/>
    <w:rsid w:val="002D3F29"/>
    <w:rsid w:val="002D4D96"/>
    <w:rsid w:val="00307BDF"/>
    <w:rsid w:val="003400DF"/>
    <w:rsid w:val="0034091D"/>
    <w:rsid w:val="003C1E4F"/>
    <w:rsid w:val="003C4CB1"/>
    <w:rsid w:val="003E2DB3"/>
    <w:rsid w:val="003E396E"/>
    <w:rsid w:val="00457DA6"/>
    <w:rsid w:val="004B4782"/>
    <w:rsid w:val="004F5A4A"/>
    <w:rsid w:val="00506EAA"/>
    <w:rsid w:val="00521D26"/>
    <w:rsid w:val="005463B4"/>
    <w:rsid w:val="00554D4E"/>
    <w:rsid w:val="0056672D"/>
    <w:rsid w:val="00582BB4"/>
    <w:rsid w:val="005A5948"/>
    <w:rsid w:val="005B2386"/>
    <w:rsid w:val="005F03B3"/>
    <w:rsid w:val="00623EA8"/>
    <w:rsid w:val="0064155F"/>
    <w:rsid w:val="0065763A"/>
    <w:rsid w:val="00691176"/>
    <w:rsid w:val="00695380"/>
    <w:rsid w:val="006A0D54"/>
    <w:rsid w:val="006A2E68"/>
    <w:rsid w:val="006E356A"/>
    <w:rsid w:val="00726AB2"/>
    <w:rsid w:val="0074446F"/>
    <w:rsid w:val="007558AE"/>
    <w:rsid w:val="00763E85"/>
    <w:rsid w:val="00772F00"/>
    <w:rsid w:val="007A73AF"/>
    <w:rsid w:val="0081591A"/>
    <w:rsid w:val="008267B7"/>
    <w:rsid w:val="0088382B"/>
    <w:rsid w:val="008F4E38"/>
    <w:rsid w:val="0090035B"/>
    <w:rsid w:val="00952715"/>
    <w:rsid w:val="009830F7"/>
    <w:rsid w:val="009905E6"/>
    <w:rsid w:val="00A17309"/>
    <w:rsid w:val="00A3777A"/>
    <w:rsid w:val="00A52BB4"/>
    <w:rsid w:val="00A6349E"/>
    <w:rsid w:val="00AC6309"/>
    <w:rsid w:val="00B3505C"/>
    <w:rsid w:val="00B35ED5"/>
    <w:rsid w:val="00B500CC"/>
    <w:rsid w:val="00B53690"/>
    <w:rsid w:val="00B6179E"/>
    <w:rsid w:val="00B66601"/>
    <w:rsid w:val="00B6743E"/>
    <w:rsid w:val="00B67589"/>
    <w:rsid w:val="00B67C05"/>
    <w:rsid w:val="00B74363"/>
    <w:rsid w:val="00BA40EC"/>
    <w:rsid w:val="00BA54A5"/>
    <w:rsid w:val="00BB06BD"/>
    <w:rsid w:val="00BB2859"/>
    <w:rsid w:val="00C37EE6"/>
    <w:rsid w:val="00C60796"/>
    <w:rsid w:val="00CA1D3E"/>
    <w:rsid w:val="00CC5076"/>
    <w:rsid w:val="00CD6E26"/>
    <w:rsid w:val="00D05236"/>
    <w:rsid w:val="00D52355"/>
    <w:rsid w:val="00D73303"/>
    <w:rsid w:val="00DA4F31"/>
    <w:rsid w:val="00DC596C"/>
    <w:rsid w:val="00DC59B8"/>
    <w:rsid w:val="00DF623D"/>
    <w:rsid w:val="00E27E90"/>
    <w:rsid w:val="00E561C3"/>
    <w:rsid w:val="00E71061"/>
    <w:rsid w:val="00F003D3"/>
    <w:rsid w:val="00F15CE0"/>
    <w:rsid w:val="00F6758F"/>
    <w:rsid w:val="00F805A3"/>
    <w:rsid w:val="00F92EB1"/>
    <w:rsid w:val="00F93384"/>
    <w:rsid w:val="00F94A25"/>
    <w:rsid w:val="00FE20D7"/>
    <w:rsid w:val="00FE4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50B1"/>
  <w15:docId w15:val="{E16DE356-3947-4AC2-83D9-3C4F8B2D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036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73AF"/>
    <w:pPr>
      <w:ind w:left="720"/>
      <w:contextualSpacing/>
    </w:pPr>
  </w:style>
  <w:style w:type="character" w:styleId="Hyperlink">
    <w:name w:val="Hyperlink"/>
    <w:basedOn w:val="Standaardalinea-lettertype"/>
    <w:uiPriority w:val="99"/>
    <w:semiHidden/>
    <w:unhideWhenUsed/>
    <w:rsid w:val="00BA40EC"/>
    <w:rPr>
      <w:rFonts w:ascii="Times New Roman" w:hAnsi="Times New Roman" w:cs="Times New Roman" w:hint="default"/>
      <w:color w:val="0000FF"/>
      <w:u w:val="single"/>
    </w:rPr>
  </w:style>
  <w:style w:type="paragraph" w:customStyle="1" w:styleId="Default">
    <w:name w:val="Default"/>
    <w:rsid w:val="00BA40E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1">
    <w:name w:val="p1"/>
    <w:basedOn w:val="Standaard"/>
    <w:rsid w:val="003400DF"/>
    <w:rPr>
      <w:rFonts w:ascii="Helvetica Neue" w:hAnsi="Helvetica Neue" w:cs="Calibri"/>
      <w:sz w:val="18"/>
      <w:szCs w:val="18"/>
    </w:rPr>
  </w:style>
  <w:style w:type="paragraph" w:customStyle="1" w:styleId="p2">
    <w:name w:val="p2"/>
    <w:basedOn w:val="Standaard"/>
    <w:rsid w:val="003400DF"/>
    <w:rPr>
      <w:rFonts w:ascii="Helvetica Neue" w:hAnsi="Helvetica Neue" w:cs="Calibri"/>
      <w:sz w:val="18"/>
      <w:szCs w:val="18"/>
    </w:rPr>
  </w:style>
  <w:style w:type="paragraph" w:styleId="Koptekst">
    <w:name w:val="header"/>
    <w:basedOn w:val="Standaard"/>
    <w:link w:val="KoptekstChar"/>
    <w:uiPriority w:val="99"/>
    <w:unhideWhenUsed/>
    <w:rsid w:val="00B500CC"/>
    <w:pPr>
      <w:tabs>
        <w:tab w:val="center" w:pos="4536"/>
        <w:tab w:val="right" w:pos="9072"/>
      </w:tabs>
    </w:pPr>
  </w:style>
  <w:style w:type="character" w:customStyle="1" w:styleId="KoptekstChar">
    <w:name w:val="Koptekst Char"/>
    <w:basedOn w:val="Standaardalinea-lettertype"/>
    <w:link w:val="Koptekst"/>
    <w:uiPriority w:val="99"/>
    <w:rsid w:val="00B500CC"/>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B500CC"/>
    <w:pPr>
      <w:tabs>
        <w:tab w:val="center" w:pos="4536"/>
        <w:tab w:val="right" w:pos="9072"/>
      </w:tabs>
    </w:pPr>
  </w:style>
  <w:style w:type="character" w:customStyle="1" w:styleId="VoettekstChar">
    <w:name w:val="Voettekst Char"/>
    <w:basedOn w:val="Standaardalinea-lettertype"/>
    <w:link w:val="Voettekst"/>
    <w:uiPriority w:val="99"/>
    <w:rsid w:val="00B500CC"/>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500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0CC"/>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480">
      <w:bodyDiv w:val="1"/>
      <w:marLeft w:val="0"/>
      <w:marRight w:val="0"/>
      <w:marTop w:val="0"/>
      <w:marBottom w:val="0"/>
      <w:divBdr>
        <w:top w:val="none" w:sz="0" w:space="0" w:color="auto"/>
        <w:left w:val="none" w:sz="0" w:space="0" w:color="auto"/>
        <w:bottom w:val="none" w:sz="0" w:space="0" w:color="auto"/>
        <w:right w:val="none" w:sz="0" w:space="0" w:color="auto"/>
      </w:divBdr>
    </w:div>
    <w:div w:id="96948267">
      <w:bodyDiv w:val="1"/>
      <w:marLeft w:val="0"/>
      <w:marRight w:val="0"/>
      <w:marTop w:val="0"/>
      <w:marBottom w:val="0"/>
      <w:divBdr>
        <w:top w:val="none" w:sz="0" w:space="0" w:color="auto"/>
        <w:left w:val="none" w:sz="0" w:space="0" w:color="auto"/>
        <w:bottom w:val="none" w:sz="0" w:space="0" w:color="auto"/>
        <w:right w:val="none" w:sz="0" w:space="0" w:color="auto"/>
      </w:divBdr>
    </w:div>
    <w:div w:id="212230021">
      <w:bodyDiv w:val="1"/>
      <w:marLeft w:val="0"/>
      <w:marRight w:val="0"/>
      <w:marTop w:val="0"/>
      <w:marBottom w:val="0"/>
      <w:divBdr>
        <w:top w:val="none" w:sz="0" w:space="0" w:color="auto"/>
        <w:left w:val="none" w:sz="0" w:space="0" w:color="auto"/>
        <w:bottom w:val="none" w:sz="0" w:space="0" w:color="auto"/>
        <w:right w:val="none" w:sz="0" w:space="0" w:color="auto"/>
      </w:divBdr>
    </w:div>
    <w:div w:id="226770021">
      <w:bodyDiv w:val="1"/>
      <w:marLeft w:val="0"/>
      <w:marRight w:val="0"/>
      <w:marTop w:val="0"/>
      <w:marBottom w:val="0"/>
      <w:divBdr>
        <w:top w:val="none" w:sz="0" w:space="0" w:color="auto"/>
        <w:left w:val="none" w:sz="0" w:space="0" w:color="auto"/>
        <w:bottom w:val="none" w:sz="0" w:space="0" w:color="auto"/>
        <w:right w:val="none" w:sz="0" w:space="0" w:color="auto"/>
      </w:divBdr>
    </w:div>
    <w:div w:id="443840688">
      <w:bodyDiv w:val="1"/>
      <w:marLeft w:val="0"/>
      <w:marRight w:val="0"/>
      <w:marTop w:val="0"/>
      <w:marBottom w:val="0"/>
      <w:divBdr>
        <w:top w:val="none" w:sz="0" w:space="0" w:color="auto"/>
        <w:left w:val="none" w:sz="0" w:space="0" w:color="auto"/>
        <w:bottom w:val="none" w:sz="0" w:space="0" w:color="auto"/>
        <w:right w:val="none" w:sz="0" w:space="0" w:color="auto"/>
      </w:divBdr>
    </w:div>
    <w:div w:id="531773857">
      <w:bodyDiv w:val="1"/>
      <w:marLeft w:val="0"/>
      <w:marRight w:val="0"/>
      <w:marTop w:val="0"/>
      <w:marBottom w:val="0"/>
      <w:divBdr>
        <w:top w:val="none" w:sz="0" w:space="0" w:color="auto"/>
        <w:left w:val="none" w:sz="0" w:space="0" w:color="auto"/>
        <w:bottom w:val="none" w:sz="0" w:space="0" w:color="auto"/>
        <w:right w:val="none" w:sz="0" w:space="0" w:color="auto"/>
      </w:divBdr>
    </w:div>
    <w:div w:id="617445870">
      <w:bodyDiv w:val="1"/>
      <w:marLeft w:val="0"/>
      <w:marRight w:val="0"/>
      <w:marTop w:val="0"/>
      <w:marBottom w:val="0"/>
      <w:divBdr>
        <w:top w:val="none" w:sz="0" w:space="0" w:color="auto"/>
        <w:left w:val="none" w:sz="0" w:space="0" w:color="auto"/>
        <w:bottom w:val="none" w:sz="0" w:space="0" w:color="auto"/>
        <w:right w:val="none" w:sz="0" w:space="0" w:color="auto"/>
      </w:divBdr>
    </w:div>
    <w:div w:id="636842948">
      <w:bodyDiv w:val="1"/>
      <w:marLeft w:val="0"/>
      <w:marRight w:val="0"/>
      <w:marTop w:val="0"/>
      <w:marBottom w:val="0"/>
      <w:divBdr>
        <w:top w:val="none" w:sz="0" w:space="0" w:color="auto"/>
        <w:left w:val="none" w:sz="0" w:space="0" w:color="auto"/>
        <w:bottom w:val="none" w:sz="0" w:space="0" w:color="auto"/>
        <w:right w:val="none" w:sz="0" w:space="0" w:color="auto"/>
      </w:divBdr>
    </w:div>
    <w:div w:id="1186595259">
      <w:bodyDiv w:val="1"/>
      <w:marLeft w:val="0"/>
      <w:marRight w:val="0"/>
      <w:marTop w:val="0"/>
      <w:marBottom w:val="0"/>
      <w:divBdr>
        <w:top w:val="none" w:sz="0" w:space="0" w:color="auto"/>
        <w:left w:val="none" w:sz="0" w:space="0" w:color="auto"/>
        <w:bottom w:val="none" w:sz="0" w:space="0" w:color="auto"/>
        <w:right w:val="none" w:sz="0" w:space="0" w:color="auto"/>
      </w:divBdr>
    </w:div>
    <w:div w:id="1296638326">
      <w:bodyDiv w:val="1"/>
      <w:marLeft w:val="0"/>
      <w:marRight w:val="0"/>
      <w:marTop w:val="0"/>
      <w:marBottom w:val="0"/>
      <w:divBdr>
        <w:top w:val="none" w:sz="0" w:space="0" w:color="auto"/>
        <w:left w:val="none" w:sz="0" w:space="0" w:color="auto"/>
        <w:bottom w:val="none" w:sz="0" w:space="0" w:color="auto"/>
        <w:right w:val="none" w:sz="0" w:space="0" w:color="auto"/>
      </w:divBdr>
    </w:div>
    <w:div w:id="1767800128">
      <w:bodyDiv w:val="1"/>
      <w:marLeft w:val="0"/>
      <w:marRight w:val="0"/>
      <w:marTop w:val="0"/>
      <w:marBottom w:val="0"/>
      <w:divBdr>
        <w:top w:val="none" w:sz="0" w:space="0" w:color="auto"/>
        <w:left w:val="none" w:sz="0" w:space="0" w:color="auto"/>
        <w:bottom w:val="none" w:sz="0" w:space="0" w:color="auto"/>
        <w:right w:val="none" w:sz="0" w:space="0" w:color="auto"/>
      </w:divBdr>
    </w:div>
    <w:div w:id="20872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Dijkstra</dc:creator>
  <cp:lastModifiedBy>Ingrid Hamer</cp:lastModifiedBy>
  <cp:revision>8</cp:revision>
  <cp:lastPrinted>2018-11-29T16:26:00Z</cp:lastPrinted>
  <dcterms:created xsi:type="dcterms:W3CDTF">2019-03-26T13:22:00Z</dcterms:created>
  <dcterms:modified xsi:type="dcterms:W3CDTF">2019-03-26T16:43:00Z</dcterms:modified>
</cp:coreProperties>
</file>